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1335F" w14:textId="77777777" w:rsidR="00272481" w:rsidRDefault="00000000">
      <w:pPr>
        <w:spacing w:after="20"/>
        <w:jc w:val="center"/>
      </w:pPr>
      <w:r>
        <w:rPr>
          <w:b/>
          <w:sz w:val="24"/>
        </w:rPr>
        <w:t>Risk Assessment – Bungee Trampolines Hire (HSE/AAIAC Style)</w:t>
      </w:r>
    </w:p>
    <w:p w14:paraId="306CB69A" w14:textId="77777777" w:rsidR="00272481" w:rsidRDefault="00000000">
      <w:pPr>
        <w:pStyle w:val="Heading1"/>
        <w:spacing w:before="0"/>
      </w:pPr>
      <w:r>
        <w:t>Activity Description</w:t>
      </w:r>
    </w:p>
    <w:p w14:paraId="55A60BC9" w14:textId="77777777" w:rsidR="00272481" w:rsidRDefault="00000000">
      <w:pPr>
        <w:spacing w:after="20"/>
      </w:pPr>
      <w:r>
        <w:t>Delivery, setup, supervised operation and dismantling of bungee trampoline equipment for temporary hire at events.</w:t>
      </w:r>
    </w:p>
    <w:p w14:paraId="5E1EEFB1" w14:textId="77777777" w:rsidR="00272481" w:rsidRDefault="00000000">
      <w:pPr>
        <w:pStyle w:val="Heading1"/>
        <w:spacing w:before="0"/>
      </w:pPr>
      <w:r>
        <w:t>Persons at Risk</w:t>
      </w:r>
    </w:p>
    <w:p w14:paraId="63DE32B0" w14:textId="77777777" w:rsidR="00272481" w:rsidRDefault="00000000">
      <w:pPr>
        <w:spacing w:after="20"/>
      </w:pPr>
      <w:r>
        <w:t>Staff, hirers, operators, participants, spectators and members of the public.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87"/>
        <w:gridCol w:w="2188"/>
        <w:gridCol w:w="2186"/>
        <w:gridCol w:w="2187"/>
        <w:gridCol w:w="2186"/>
      </w:tblGrid>
      <w:tr w:rsidR="00272481" w14:paraId="554AC5D5" w14:textId="77777777">
        <w:trPr>
          <w:jc w:val="center"/>
        </w:trPr>
        <w:tc>
          <w:tcPr>
            <w:tcW w:w="2189" w:type="dxa"/>
          </w:tcPr>
          <w:p w14:paraId="5E4B7E86" w14:textId="77777777" w:rsidR="00272481" w:rsidRDefault="00000000">
            <w:r>
              <w:rPr>
                <w:b/>
                <w:sz w:val="13"/>
              </w:rPr>
              <w:t>Hazard</w:t>
            </w:r>
          </w:p>
        </w:tc>
        <w:tc>
          <w:tcPr>
            <w:tcW w:w="2189" w:type="dxa"/>
          </w:tcPr>
          <w:p w14:paraId="1141CCCC" w14:textId="77777777" w:rsidR="00272481" w:rsidRDefault="00000000">
            <w:r>
              <w:rPr>
                <w:b/>
                <w:sz w:val="13"/>
              </w:rPr>
              <w:t>Persons at Risk</w:t>
            </w:r>
          </w:p>
        </w:tc>
        <w:tc>
          <w:tcPr>
            <w:tcW w:w="2189" w:type="dxa"/>
          </w:tcPr>
          <w:p w14:paraId="245A7A17" w14:textId="77777777" w:rsidR="00272481" w:rsidRDefault="00000000">
            <w:r>
              <w:rPr>
                <w:b/>
                <w:sz w:val="13"/>
              </w:rPr>
              <w:t>Initial Risk</w:t>
            </w:r>
          </w:p>
        </w:tc>
        <w:tc>
          <w:tcPr>
            <w:tcW w:w="2189" w:type="dxa"/>
          </w:tcPr>
          <w:p w14:paraId="3E0A7EE0" w14:textId="77777777" w:rsidR="00272481" w:rsidRDefault="00000000">
            <w:r>
              <w:rPr>
                <w:b/>
                <w:sz w:val="13"/>
              </w:rPr>
              <w:t>Control Measures</w:t>
            </w:r>
          </w:p>
        </w:tc>
        <w:tc>
          <w:tcPr>
            <w:tcW w:w="2189" w:type="dxa"/>
          </w:tcPr>
          <w:p w14:paraId="33B22BE5" w14:textId="77777777" w:rsidR="00272481" w:rsidRDefault="00000000">
            <w:r>
              <w:rPr>
                <w:b/>
                <w:sz w:val="13"/>
              </w:rPr>
              <w:t>Residual Risk</w:t>
            </w:r>
          </w:p>
        </w:tc>
      </w:tr>
      <w:tr w:rsidR="00272481" w14:paraId="2DE53A87" w14:textId="77777777">
        <w:trPr>
          <w:jc w:val="center"/>
        </w:trPr>
        <w:tc>
          <w:tcPr>
            <w:tcW w:w="2189" w:type="dxa"/>
          </w:tcPr>
          <w:p w14:paraId="30946DD2" w14:textId="77777777" w:rsidR="00272481" w:rsidRDefault="00000000">
            <w:r>
              <w:rPr>
                <w:sz w:val="13"/>
              </w:rPr>
              <w:t>Manual handling</w:t>
            </w:r>
          </w:p>
        </w:tc>
        <w:tc>
          <w:tcPr>
            <w:tcW w:w="2189" w:type="dxa"/>
          </w:tcPr>
          <w:p w14:paraId="4945EB47" w14:textId="77777777" w:rsidR="00272481" w:rsidRDefault="00000000">
            <w:r>
              <w:rPr>
                <w:sz w:val="13"/>
              </w:rPr>
              <w:t>Staff</w:t>
            </w:r>
          </w:p>
        </w:tc>
        <w:tc>
          <w:tcPr>
            <w:tcW w:w="2189" w:type="dxa"/>
          </w:tcPr>
          <w:p w14:paraId="1A5FE267" w14:textId="77777777" w:rsidR="00272481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6B7D5A90" w14:textId="77777777" w:rsidR="00272481" w:rsidRDefault="00000000">
            <w:r>
              <w:rPr>
                <w:sz w:val="13"/>
              </w:rPr>
              <w:t>Use safe lifting techniques/team lifts; secure trampoline, frame, harnesses, bungees and accessories during transport/setup.</w:t>
            </w:r>
          </w:p>
        </w:tc>
        <w:tc>
          <w:tcPr>
            <w:tcW w:w="2189" w:type="dxa"/>
          </w:tcPr>
          <w:p w14:paraId="43083BA6" w14:textId="77777777" w:rsidR="00272481" w:rsidRDefault="00000000">
            <w:r>
              <w:rPr>
                <w:sz w:val="13"/>
              </w:rPr>
              <w:t>Low</w:t>
            </w:r>
          </w:p>
        </w:tc>
      </w:tr>
      <w:tr w:rsidR="00272481" w14:paraId="3FA940D8" w14:textId="77777777">
        <w:trPr>
          <w:jc w:val="center"/>
        </w:trPr>
        <w:tc>
          <w:tcPr>
            <w:tcW w:w="2189" w:type="dxa"/>
          </w:tcPr>
          <w:p w14:paraId="4E03241C" w14:textId="77777777" w:rsidR="00272481" w:rsidRDefault="00000000">
            <w:r>
              <w:rPr>
                <w:sz w:val="13"/>
              </w:rPr>
              <w:t>Frame instability</w:t>
            </w:r>
          </w:p>
        </w:tc>
        <w:tc>
          <w:tcPr>
            <w:tcW w:w="2189" w:type="dxa"/>
          </w:tcPr>
          <w:p w14:paraId="698D228E" w14:textId="77777777" w:rsidR="00272481" w:rsidRDefault="00000000">
            <w:r>
              <w:rPr>
                <w:sz w:val="13"/>
              </w:rPr>
              <w:t>Participants/Spectators</w:t>
            </w:r>
          </w:p>
        </w:tc>
        <w:tc>
          <w:tcPr>
            <w:tcW w:w="2189" w:type="dxa"/>
          </w:tcPr>
          <w:p w14:paraId="6673A05D" w14:textId="77777777" w:rsidR="00272481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7CDBF682" w14:textId="77777777" w:rsidR="00272481" w:rsidRDefault="00000000">
            <w:r>
              <w:rPr>
                <w:sz w:val="13"/>
              </w:rPr>
              <w:t>Set up on suitable firm, level ground; assemble and stabilise as specified; inspect before use.</w:t>
            </w:r>
          </w:p>
        </w:tc>
        <w:tc>
          <w:tcPr>
            <w:tcW w:w="2189" w:type="dxa"/>
          </w:tcPr>
          <w:p w14:paraId="1D8CDA8E" w14:textId="77777777" w:rsidR="00272481" w:rsidRDefault="00000000">
            <w:r>
              <w:rPr>
                <w:sz w:val="13"/>
              </w:rPr>
              <w:t>Low</w:t>
            </w:r>
          </w:p>
        </w:tc>
      </w:tr>
      <w:tr w:rsidR="00272481" w14:paraId="6EAB9795" w14:textId="77777777">
        <w:trPr>
          <w:jc w:val="center"/>
        </w:trPr>
        <w:tc>
          <w:tcPr>
            <w:tcW w:w="2189" w:type="dxa"/>
          </w:tcPr>
          <w:p w14:paraId="5B296E57" w14:textId="77777777" w:rsidR="00272481" w:rsidRDefault="00000000">
            <w:r>
              <w:rPr>
                <w:sz w:val="13"/>
              </w:rPr>
              <w:t>Participant fall / uncontrolled jump</w:t>
            </w:r>
          </w:p>
        </w:tc>
        <w:tc>
          <w:tcPr>
            <w:tcW w:w="2189" w:type="dxa"/>
          </w:tcPr>
          <w:p w14:paraId="5F7AF192" w14:textId="77777777" w:rsidR="00272481" w:rsidRDefault="00000000">
            <w:r>
              <w:rPr>
                <w:sz w:val="13"/>
              </w:rPr>
              <w:t>Participants</w:t>
            </w:r>
          </w:p>
        </w:tc>
        <w:tc>
          <w:tcPr>
            <w:tcW w:w="2189" w:type="dxa"/>
          </w:tcPr>
          <w:p w14:paraId="0A925272" w14:textId="77777777" w:rsidR="00272481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2A71A22D" w14:textId="77777777" w:rsidR="00272481" w:rsidRDefault="00000000">
            <w:r>
              <w:rPr>
                <w:sz w:val="13"/>
              </w:rPr>
              <w:t>Follow manufacturer instructions; use approved harness/bungee system; control one participant at a time; competent supervision.</w:t>
            </w:r>
          </w:p>
        </w:tc>
        <w:tc>
          <w:tcPr>
            <w:tcW w:w="2189" w:type="dxa"/>
          </w:tcPr>
          <w:p w14:paraId="64676C1E" w14:textId="77777777" w:rsidR="00272481" w:rsidRDefault="00000000">
            <w:r>
              <w:rPr>
                <w:sz w:val="13"/>
              </w:rPr>
              <w:t>Low</w:t>
            </w:r>
          </w:p>
        </w:tc>
      </w:tr>
      <w:tr w:rsidR="00272481" w14:paraId="67435839" w14:textId="77777777">
        <w:trPr>
          <w:jc w:val="center"/>
        </w:trPr>
        <w:tc>
          <w:tcPr>
            <w:tcW w:w="2189" w:type="dxa"/>
          </w:tcPr>
          <w:p w14:paraId="47E3236B" w14:textId="77777777" w:rsidR="00272481" w:rsidRDefault="00000000">
            <w:r>
              <w:rPr>
                <w:sz w:val="13"/>
              </w:rPr>
              <w:t>Harness / bungee failure</w:t>
            </w:r>
          </w:p>
        </w:tc>
        <w:tc>
          <w:tcPr>
            <w:tcW w:w="2189" w:type="dxa"/>
          </w:tcPr>
          <w:p w14:paraId="6FD2961C" w14:textId="77777777" w:rsidR="00272481" w:rsidRDefault="00000000">
            <w:r>
              <w:rPr>
                <w:sz w:val="13"/>
              </w:rPr>
              <w:t>Participants</w:t>
            </w:r>
          </w:p>
        </w:tc>
        <w:tc>
          <w:tcPr>
            <w:tcW w:w="2189" w:type="dxa"/>
          </w:tcPr>
          <w:p w14:paraId="7CD5B2FE" w14:textId="77777777" w:rsidR="00272481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2D40C02C" w14:textId="77777777" w:rsidR="00272481" w:rsidRDefault="00000000">
            <w:r>
              <w:rPr>
                <w:sz w:val="13"/>
              </w:rPr>
              <w:t>Pre-use inspection of harnesses, bungees, ropes, connectors and attachment points; use approved components only; remove defects from service.</w:t>
            </w:r>
          </w:p>
        </w:tc>
        <w:tc>
          <w:tcPr>
            <w:tcW w:w="2189" w:type="dxa"/>
          </w:tcPr>
          <w:p w14:paraId="2819223D" w14:textId="77777777" w:rsidR="00272481" w:rsidRDefault="00000000">
            <w:r>
              <w:rPr>
                <w:sz w:val="13"/>
              </w:rPr>
              <w:t>Low</w:t>
            </w:r>
          </w:p>
        </w:tc>
      </w:tr>
      <w:tr w:rsidR="00272481" w14:paraId="2224E0B6" w14:textId="77777777">
        <w:trPr>
          <w:jc w:val="center"/>
        </w:trPr>
        <w:tc>
          <w:tcPr>
            <w:tcW w:w="2189" w:type="dxa"/>
          </w:tcPr>
          <w:p w14:paraId="1D9C6949" w14:textId="77777777" w:rsidR="00272481" w:rsidRDefault="00000000">
            <w:r>
              <w:rPr>
                <w:sz w:val="13"/>
              </w:rPr>
              <w:t>Unsuitable participant size/ability</w:t>
            </w:r>
          </w:p>
        </w:tc>
        <w:tc>
          <w:tcPr>
            <w:tcW w:w="2189" w:type="dxa"/>
          </w:tcPr>
          <w:p w14:paraId="147FE28C" w14:textId="77777777" w:rsidR="00272481" w:rsidRDefault="00000000">
            <w:r>
              <w:rPr>
                <w:sz w:val="13"/>
              </w:rPr>
              <w:t>Participants</w:t>
            </w:r>
          </w:p>
        </w:tc>
        <w:tc>
          <w:tcPr>
            <w:tcW w:w="2189" w:type="dxa"/>
          </w:tcPr>
          <w:p w14:paraId="0922E436" w14:textId="77777777" w:rsidR="00272481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1A99ACCF" w14:textId="77777777" w:rsidR="00272481" w:rsidRDefault="00000000">
            <w:r>
              <w:rPr>
                <w:sz w:val="13"/>
              </w:rPr>
              <w:t>Apply manufacturer's age, height and weight limits; assess suitability before use; do not exceed capacity.</w:t>
            </w:r>
          </w:p>
        </w:tc>
        <w:tc>
          <w:tcPr>
            <w:tcW w:w="2189" w:type="dxa"/>
          </w:tcPr>
          <w:p w14:paraId="148735BA" w14:textId="77777777" w:rsidR="00272481" w:rsidRDefault="00000000">
            <w:r>
              <w:rPr>
                <w:sz w:val="13"/>
              </w:rPr>
              <w:t>Low</w:t>
            </w:r>
          </w:p>
        </w:tc>
      </w:tr>
      <w:tr w:rsidR="00272481" w14:paraId="6F3CF7EC" w14:textId="77777777">
        <w:trPr>
          <w:jc w:val="center"/>
        </w:trPr>
        <w:tc>
          <w:tcPr>
            <w:tcW w:w="2189" w:type="dxa"/>
          </w:tcPr>
          <w:p w14:paraId="7BCD6C2C" w14:textId="77777777" w:rsidR="00272481" w:rsidRDefault="00000000">
            <w:r>
              <w:rPr>
                <w:sz w:val="13"/>
              </w:rPr>
              <w:t>Collision with frame/equipment</w:t>
            </w:r>
          </w:p>
        </w:tc>
        <w:tc>
          <w:tcPr>
            <w:tcW w:w="2189" w:type="dxa"/>
          </w:tcPr>
          <w:p w14:paraId="12BBCDD2" w14:textId="77777777" w:rsidR="00272481" w:rsidRDefault="00000000">
            <w:r>
              <w:rPr>
                <w:sz w:val="13"/>
              </w:rPr>
              <w:t>Participants</w:t>
            </w:r>
          </w:p>
        </w:tc>
        <w:tc>
          <w:tcPr>
            <w:tcW w:w="2189" w:type="dxa"/>
          </w:tcPr>
          <w:p w14:paraId="49D3B240" w14:textId="77777777" w:rsidR="00272481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596A2D98" w14:textId="77777777" w:rsidR="00272481" w:rsidRDefault="00000000">
            <w:r>
              <w:rPr>
                <w:sz w:val="13"/>
              </w:rPr>
              <w:t>Maintain adequate clearance; give clear instructions; prohibit contact with frame and unsafe manoeuvres.</w:t>
            </w:r>
          </w:p>
        </w:tc>
        <w:tc>
          <w:tcPr>
            <w:tcW w:w="2189" w:type="dxa"/>
          </w:tcPr>
          <w:p w14:paraId="59641315" w14:textId="77777777" w:rsidR="00272481" w:rsidRDefault="00000000">
            <w:r>
              <w:rPr>
                <w:sz w:val="13"/>
              </w:rPr>
              <w:t>Low</w:t>
            </w:r>
          </w:p>
        </w:tc>
      </w:tr>
      <w:tr w:rsidR="00272481" w14:paraId="6CE2C552" w14:textId="77777777">
        <w:trPr>
          <w:jc w:val="center"/>
        </w:trPr>
        <w:tc>
          <w:tcPr>
            <w:tcW w:w="2189" w:type="dxa"/>
          </w:tcPr>
          <w:p w14:paraId="11001D23" w14:textId="77777777" w:rsidR="00272481" w:rsidRDefault="00000000">
            <w:r>
              <w:rPr>
                <w:sz w:val="13"/>
              </w:rPr>
              <w:t>Incorrect use / misuse</w:t>
            </w:r>
          </w:p>
        </w:tc>
        <w:tc>
          <w:tcPr>
            <w:tcW w:w="2189" w:type="dxa"/>
          </w:tcPr>
          <w:p w14:paraId="4C6A79B1" w14:textId="77777777" w:rsidR="00272481" w:rsidRDefault="00000000">
            <w:r>
              <w:rPr>
                <w:sz w:val="13"/>
              </w:rPr>
              <w:t>Participants</w:t>
            </w:r>
          </w:p>
        </w:tc>
        <w:tc>
          <w:tcPr>
            <w:tcW w:w="2189" w:type="dxa"/>
          </w:tcPr>
          <w:p w14:paraId="2BCB5B10" w14:textId="77777777" w:rsidR="00272481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33712D89" w14:textId="77777777" w:rsidR="00272481" w:rsidRDefault="00000000">
            <w:r>
              <w:rPr>
                <w:sz w:val="13"/>
              </w:rPr>
              <w:t>Safety briefing; prohibit unauthorised flips, twisting, swinging, climbing or interference with harness/bungees.</w:t>
            </w:r>
          </w:p>
        </w:tc>
        <w:tc>
          <w:tcPr>
            <w:tcW w:w="2189" w:type="dxa"/>
          </w:tcPr>
          <w:p w14:paraId="17ECA781" w14:textId="77777777" w:rsidR="00272481" w:rsidRDefault="00000000">
            <w:r>
              <w:rPr>
                <w:sz w:val="13"/>
              </w:rPr>
              <w:t>Low</w:t>
            </w:r>
          </w:p>
        </w:tc>
      </w:tr>
      <w:tr w:rsidR="00272481" w14:paraId="70960F8C" w14:textId="77777777">
        <w:trPr>
          <w:jc w:val="center"/>
        </w:trPr>
        <w:tc>
          <w:tcPr>
            <w:tcW w:w="2189" w:type="dxa"/>
          </w:tcPr>
          <w:p w14:paraId="52B8C33D" w14:textId="77777777" w:rsidR="00272481" w:rsidRDefault="00000000">
            <w:r>
              <w:rPr>
                <w:sz w:val="13"/>
              </w:rPr>
              <w:t>Collision / entanglement</w:t>
            </w:r>
          </w:p>
        </w:tc>
        <w:tc>
          <w:tcPr>
            <w:tcW w:w="2189" w:type="dxa"/>
          </w:tcPr>
          <w:p w14:paraId="1526DD18" w14:textId="77777777" w:rsidR="00272481" w:rsidRDefault="00000000">
            <w:r>
              <w:rPr>
                <w:sz w:val="13"/>
              </w:rPr>
              <w:t>Participants</w:t>
            </w:r>
          </w:p>
        </w:tc>
        <w:tc>
          <w:tcPr>
            <w:tcW w:w="2189" w:type="dxa"/>
          </w:tcPr>
          <w:p w14:paraId="0EFCA4B5" w14:textId="77777777" w:rsidR="00272481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0D477612" w14:textId="77777777" w:rsidR="00272481" w:rsidRDefault="00000000">
            <w:r>
              <w:rPr>
                <w:sz w:val="13"/>
              </w:rPr>
              <w:t>Use approved spacing and operating system; normally one participant per jumping position; continuous supervision.</w:t>
            </w:r>
          </w:p>
        </w:tc>
        <w:tc>
          <w:tcPr>
            <w:tcW w:w="2189" w:type="dxa"/>
          </w:tcPr>
          <w:p w14:paraId="09893A81" w14:textId="77777777" w:rsidR="00272481" w:rsidRDefault="00000000">
            <w:r>
              <w:rPr>
                <w:sz w:val="13"/>
              </w:rPr>
              <w:t>Low</w:t>
            </w:r>
          </w:p>
        </w:tc>
      </w:tr>
      <w:tr w:rsidR="00272481" w14:paraId="74AAE33C" w14:textId="77777777">
        <w:trPr>
          <w:jc w:val="center"/>
        </w:trPr>
        <w:tc>
          <w:tcPr>
            <w:tcW w:w="2189" w:type="dxa"/>
          </w:tcPr>
          <w:p w14:paraId="47DF5FE6" w14:textId="77777777" w:rsidR="00272481" w:rsidRDefault="00000000">
            <w:r>
              <w:rPr>
                <w:sz w:val="13"/>
              </w:rPr>
              <w:t>Trips/slips around attraction</w:t>
            </w:r>
          </w:p>
        </w:tc>
        <w:tc>
          <w:tcPr>
            <w:tcW w:w="2189" w:type="dxa"/>
          </w:tcPr>
          <w:p w14:paraId="5F6EE613" w14:textId="77777777" w:rsidR="00272481" w:rsidRDefault="00000000">
            <w:r>
              <w:rPr>
                <w:sz w:val="13"/>
              </w:rPr>
              <w:t>All</w:t>
            </w:r>
          </w:p>
        </w:tc>
        <w:tc>
          <w:tcPr>
            <w:tcW w:w="2189" w:type="dxa"/>
          </w:tcPr>
          <w:p w14:paraId="3C7D59D8" w14:textId="77777777" w:rsidR="00272481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2FEC7F5F" w14:textId="77777777" w:rsidR="00272481" w:rsidRDefault="00000000">
            <w:r>
              <w:rPr>
                <w:sz w:val="13"/>
              </w:rPr>
              <w:t>Keep access and landing areas clear, clean and dry; manage queues and loose equipment.</w:t>
            </w:r>
          </w:p>
        </w:tc>
        <w:tc>
          <w:tcPr>
            <w:tcW w:w="2189" w:type="dxa"/>
          </w:tcPr>
          <w:p w14:paraId="1EDF396E" w14:textId="77777777" w:rsidR="00272481" w:rsidRDefault="00000000">
            <w:r>
              <w:rPr>
                <w:sz w:val="13"/>
              </w:rPr>
              <w:t>Low</w:t>
            </w:r>
          </w:p>
        </w:tc>
      </w:tr>
      <w:tr w:rsidR="00272481" w14:paraId="3446E352" w14:textId="77777777">
        <w:trPr>
          <w:jc w:val="center"/>
        </w:trPr>
        <w:tc>
          <w:tcPr>
            <w:tcW w:w="2189" w:type="dxa"/>
          </w:tcPr>
          <w:p w14:paraId="5ADC706D" w14:textId="77777777" w:rsidR="00272481" w:rsidRDefault="00000000">
            <w:r>
              <w:rPr>
                <w:sz w:val="13"/>
              </w:rPr>
              <w:t>Damaged trampoline/frame</w:t>
            </w:r>
          </w:p>
        </w:tc>
        <w:tc>
          <w:tcPr>
            <w:tcW w:w="2189" w:type="dxa"/>
          </w:tcPr>
          <w:p w14:paraId="55D1FAB6" w14:textId="77777777" w:rsidR="00272481" w:rsidRDefault="00000000">
            <w:r>
              <w:rPr>
                <w:sz w:val="13"/>
              </w:rPr>
              <w:t>Participants/Staff</w:t>
            </w:r>
          </w:p>
        </w:tc>
        <w:tc>
          <w:tcPr>
            <w:tcW w:w="2189" w:type="dxa"/>
          </w:tcPr>
          <w:p w14:paraId="738BEE48" w14:textId="77777777" w:rsidR="00272481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5A413C03" w14:textId="77777777" w:rsidR="00272481" w:rsidRDefault="00000000">
            <w:r>
              <w:rPr>
                <w:sz w:val="13"/>
              </w:rPr>
              <w:t>Inspect frame, mat, springs, padding and fixings before each use; remove damaged equipment from service.</w:t>
            </w:r>
          </w:p>
        </w:tc>
        <w:tc>
          <w:tcPr>
            <w:tcW w:w="2189" w:type="dxa"/>
          </w:tcPr>
          <w:p w14:paraId="13A822AC" w14:textId="77777777" w:rsidR="00272481" w:rsidRDefault="00000000">
            <w:r>
              <w:rPr>
                <w:sz w:val="13"/>
              </w:rPr>
              <w:t>Low</w:t>
            </w:r>
          </w:p>
        </w:tc>
      </w:tr>
      <w:tr w:rsidR="00272481" w14:paraId="77A7E4D2" w14:textId="77777777">
        <w:trPr>
          <w:jc w:val="center"/>
        </w:trPr>
        <w:tc>
          <w:tcPr>
            <w:tcW w:w="2189" w:type="dxa"/>
          </w:tcPr>
          <w:p w14:paraId="1E8B9B88" w14:textId="77777777" w:rsidR="00272481" w:rsidRDefault="00000000">
            <w:r>
              <w:rPr>
                <w:sz w:val="13"/>
              </w:rPr>
              <w:t>Overcrowding / spectators</w:t>
            </w:r>
          </w:p>
        </w:tc>
        <w:tc>
          <w:tcPr>
            <w:tcW w:w="2189" w:type="dxa"/>
          </w:tcPr>
          <w:p w14:paraId="6CDA629B" w14:textId="77777777" w:rsidR="00272481" w:rsidRDefault="00000000">
            <w:r>
              <w:rPr>
                <w:sz w:val="13"/>
              </w:rPr>
              <w:t>Participants/Spectators</w:t>
            </w:r>
          </w:p>
        </w:tc>
        <w:tc>
          <w:tcPr>
            <w:tcW w:w="2189" w:type="dxa"/>
          </w:tcPr>
          <w:p w14:paraId="1105C8FA" w14:textId="77777777" w:rsidR="00272481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25FBCB41" w14:textId="77777777" w:rsidR="00272481" w:rsidRDefault="00000000">
            <w:r>
              <w:rPr>
                <w:sz w:val="13"/>
              </w:rPr>
              <w:t>Control queues and participant numbers; maintain exclusion zones around the attraction.</w:t>
            </w:r>
          </w:p>
        </w:tc>
        <w:tc>
          <w:tcPr>
            <w:tcW w:w="2189" w:type="dxa"/>
          </w:tcPr>
          <w:p w14:paraId="47B14B70" w14:textId="77777777" w:rsidR="00272481" w:rsidRDefault="00000000">
            <w:r>
              <w:rPr>
                <w:sz w:val="13"/>
              </w:rPr>
              <w:t>Low</w:t>
            </w:r>
          </w:p>
        </w:tc>
      </w:tr>
      <w:tr w:rsidR="00272481" w14:paraId="39B7C43E" w14:textId="77777777">
        <w:trPr>
          <w:jc w:val="center"/>
        </w:trPr>
        <w:tc>
          <w:tcPr>
            <w:tcW w:w="2189" w:type="dxa"/>
          </w:tcPr>
          <w:p w14:paraId="7F024405" w14:textId="77777777" w:rsidR="00272481" w:rsidRDefault="00000000">
            <w:r>
              <w:rPr>
                <w:sz w:val="13"/>
              </w:rPr>
              <w:t>Weather conditions</w:t>
            </w:r>
          </w:p>
        </w:tc>
        <w:tc>
          <w:tcPr>
            <w:tcW w:w="2189" w:type="dxa"/>
          </w:tcPr>
          <w:p w14:paraId="14F87E36" w14:textId="77777777" w:rsidR="00272481" w:rsidRDefault="00000000">
            <w:r>
              <w:rPr>
                <w:sz w:val="13"/>
              </w:rPr>
              <w:t>All</w:t>
            </w:r>
          </w:p>
        </w:tc>
        <w:tc>
          <w:tcPr>
            <w:tcW w:w="2189" w:type="dxa"/>
          </w:tcPr>
          <w:p w14:paraId="1C0EA3FA" w14:textId="77777777" w:rsidR="00272481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78B576CC" w14:textId="77777777" w:rsidR="00272481" w:rsidRDefault="00000000">
            <w:r>
              <w:rPr>
                <w:sz w:val="13"/>
              </w:rPr>
              <w:t>Follow manufacturer's weather/wind limits; secure correctly; stop operation in unsuitable conditions.</w:t>
            </w:r>
          </w:p>
        </w:tc>
        <w:tc>
          <w:tcPr>
            <w:tcW w:w="2189" w:type="dxa"/>
          </w:tcPr>
          <w:p w14:paraId="649B6D2A" w14:textId="77777777" w:rsidR="00272481" w:rsidRDefault="00000000">
            <w:r>
              <w:rPr>
                <w:sz w:val="13"/>
              </w:rPr>
              <w:t>Low</w:t>
            </w:r>
          </w:p>
        </w:tc>
      </w:tr>
      <w:tr w:rsidR="00272481" w14:paraId="116B2915" w14:textId="77777777">
        <w:trPr>
          <w:jc w:val="center"/>
        </w:trPr>
        <w:tc>
          <w:tcPr>
            <w:tcW w:w="2189" w:type="dxa"/>
          </w:tcPr>
          <w:p w14:paraId="59F04C26" w14:textId="77777777" w:rsidR="00272481" w:rsidRDefault="00000000">
            <w:r>
              <w:rPr>
                <w:sz w:val="13"/>
              </w:rPr>
              <w:t>Emergency access</w:t>
            </w:r>
          </w:p>
        </w:tc>
        <w:tc>
          <w:tcPr>
            <w:tcW w:w="2189" w:type="dxa"/>
          </w:tcPr>
          <w:p w14:paraId="72A62E89" w14:textId="77777777" w:rsidR="00272481" w:rsidRDefault="00000000">
            <w:r>
              <w:rPr>
                <w:sz w:val="13"/>
              </w:rPr>
              <w:t>All</w:t>
            </w:r>
          </w:p>
        </w:tc>
        <w:tc>
          <w:tcPr>
            <w:tcW w:w="2189" w:type="dxa"/>
          </w:tcPr>
          <w:p w14:paraId="6C542AB7" w14:textId="77777777" w:rsidR="00272481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73F78C83" w14:textId="77777777" w:rsidR="00272481" w:rsidRDefault="00000000">
            <w:r>
              <w:rPr>
                <w:sz w:val="13"/>
              </w:rPr>
              <w:t>Keep emergency routes, exits and venue access clear.</w:t>
            </w:r>
          </w:p>
        </w:tc>
        <w:tc>
          <w:tcPr>
            <w:tcW w:w="2189" w:type="dxa"/>
          </w:tcPr>
          <w:p w14:paraId="7AD67C4A" w14:textId="77777777" w:rsidR="00272481" w:rsidRDefault="00000000">
            <w:r>
              <w:rPr>
                <w:sz w:val="13"/>
              </w:rPr>
              <w:t>Low</w:t>
            </w:r>
          </w:p>
        </w:tc>
      </w:tr>
      <w:tr w:rsidR="00272481" w14:paraId="6D1BA4A8" w14:textId="77777777">
        <w:trPr>
          <w:jc w:val="center"/>
        </w:trPr>
        <w:tc>
          <w:tcPr>
            <w:tcW w:w="2189" w:type="dxa"/>
          </w:tcPr>
          <w:p w14:paraId="5713CA64" w14:textId="77777777" w:rsidR="00272481" w:rsidRDefault="00000000">
            <w:r>
              <w:rPr>
                <w:sz w:val="13"/>
              </w:rPr>
              <w:t>Electrical/ancillary equipment</w:t>
            </w:r>
          </w:p>
        </w:tc>
        <w:tc>
          <w:tcPr>
            <w:tcW w:w="2189" w:type="dxa"/>
          </w:tcPr>
          <w:p w14:paraId="2D484E46" w14:textId="77777777" w:rsidR="00272481" w:rsidRDefault="00000000">
            <w:r>
              <w:rPr>
                <w:sz w:val="13"/>
              </w:rPr>
              <w:t>Staff/Participants</w:t>
            </w:r>
          </w:p>
        </w:tc>
        <w:tc>
          <w:tcPr>
            <w:tcW w:w="2189" w:type="dxa"/>
          </w:tcPr>
          <w:p w14:paraId="49EF9524" w14:textId="77777777" w:rsidR="00272481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07396B63" w14:textId="77777777" w:rsidR="00272481" w:rsidRDefault="00000000">
            <w:r>
              <w:rPr>
                <w:sz w:val="13"/>
              </w:rPr>
              <w:t>Inspect electrical equipment where used; route cables safely and protect connections from water/damage.</w:t>
            </w:r>
          </w:p>
        </w:tc>
        <w:tc>
          <w:tcPr>
            <w:tcW w:w="2189" w:type="dxa"/>
          </w:tcPr>
          <w:p w14:paraId="40D95842" w14:textId="77777777" w:rsidR="00272481" w:rsidRDefault="00000000">
            <w:r>
              <w:rPr>
                <w:sz w:val="13"/>
              </w:rPr>
              <w:t>Low</w:t>
            </w:r>
          </w:p>
        </w:tc>
      </w:tr>
    </w:tbl>
    <w:p w14:paraId="5888A236" w14:textId="77777777" w:rsidR="00272481" w:rsidRDefault="00000000">
      <w:pPr>
        <w:pStyle w:val="Heading1"/>
        <w:spacing w:before="0"/>
      </w:pPr>
      <w:r>
        <w:t>Operational Controls</w:t>
      </w:r>
    </w:p>
    <w:p w14:paraId="0CC3E217" w14:textId="77777777" w:rsidR="00272481" w:rsidRDefault="00000000">
      <w:pPr>
        <w:pStyle w:val="ListBullet"/>
        <w:spacing w:after="0"/>
      </w:pPr>
      <w:r>
        <w:t>Set up on suitable firm, level ground with adequate clearance and access.</w:t>
      </w:r>
    </w:p>
    <w:p w14:paraId="51C5321E" w14:textId="77777777" w:rsidR="00272481" w:rsidRDefault="00000000">
      <w:pPr>
        <w:pStyle w:val="ListBullet"/>
        <w:spacing w:after="0"/>
      </w:pPr>
      <w:r>
        <w:t>Inspect frame, trampoline, harnesses, bungees, attachment points and fixings before each use.</w:t>
      </w:r>
    </w:p>
    <w:p w14:paraId="152097B8" w14:textId="77777777" w:rsidR="00272481" w:rsidRDefault="00000000">
      <w:pPr>
        <w:pStyle w:val="ListBullet"/>
        <w:spacing w:after="0"/>
      </w:pPr>
      <w:r>
        <w:t>Check participant age, height, weight and suitability before fitting the harness.</w:t>
      </w:r>
    </w:p>
    <w:p w14:paraId="1E693A20" w14:textId="77777777" w:rsidR="00272481" w:rsidRDefault="00000000">
      <w:pPr>
        <w:pStyle w:val="ListBullet"/>
        <w:spacing w:after="0"/>
      </w:pPr>
      <w:r>
        <w:t>Fit and check the harness correctly and give a clear safety briefing.</w:t>
      </w:r>
    </w:p>
    <w:p w14:paraId="45E78DA7" w14:textId="77777777" w:rsidR="00272481" w:rsidRDefault="00000000">
      <w:pPr>
        <w:pStyle w:val="ListBullet"/>
        <w:spacing w:after="0"/>
      </w:pPr>
      <w:r>
        <w:t>Maintain competent active supervision and control participant numbers.</w:t>
      </w:r>
    </w:p>
    <w:p w14:paraId="5F322A11" w14:textId="77777777" w:rsidR="00272481" w:rsidRDefault="00000000">
      <w:pPr>
        <w:pStyle w:val="ListBullet"/>
        <w:spacing w:after="0"/>
      </w:pPr>
      <w:r>
        <w:t>Stop immediately if equipment is damaged, a participant is distressed, weather deteriorates or any unsafe condition develops.</w:t>
      </w:r>
    </w:p>
    <w:p w14:paraId="2284A552" w14:textId="77777777" w:rsidR="00272481" w:rsidRDefault="00000000">
      <w:pPr>
        <w:pStyle w:val="Heading1"/>
        <w:spacing w:before="0"/>
      </w:pPr>
      <w:r>
        <w:t>Emergency Procedures</w:t>
      </w:r>
    </w:p>
    <w:p w14:paraId="55C6F7C8" w14:textId="77777777" w:rsidR="00272481" w:rsidRDefault="00000000">
      <w:pPr>
        <w:pStyle w:val="ListBullet"/>
        <w:spacing w:after="0"/>
      </w:pPr>
      <w:r>
        <w:t>Stop the attraction following any incident or unsafe condition.</w:t>
      </w:r>
    </w:p>
    <w:p w14:paraId="4D1C87F3" w14:textId="77777777" w:rsidR="00272481" w:rsidRDefault="00000000">
      <w:pPr>
        <w:pStyle w:val="ListBullet"/>
        <w:spacing w:after="0"/>
      </w:pPr>
      <w:r>
        <w:t>Assist/lower the participant safely in accordance with the manufacturer's emergency procedure.</w:t>
      </w:r>
    </w:p>
    <w:p w14:paraId="5A985C61" w14:textId="77777777" w:rsidR="00272481" w:rsidRDefault="00000000">
      <w:pPr>
        <w:pStyle w:val="ListBullet"/>
        <w:spacing w:after="0"/>
      </w:pPr>
      <w:r>
        <w:t>Provide first aid where required and contact emergency services if necessary.</w:t>
      </w:r>
    </w:p>
    <w:p w14:paraId="221CCCAF" w14:textId="77777777" w:rsidR="00272481" w:rsidRDefault="00000000">
      <w:pPr>
        <w:pStyle w:val="ListBullet"/>
        <w:spacing w:after="0"/>
      </w:pPr>
      <w:r>
        <w:t>Remove defective equipment from service and record accidents and near misses.</w:t>
      </w:r>
    </w:p>
    <w:p w14:paraId="45E50813" w14:textId="77777777" w:rsidR="00272481" w:rsidRDefault="00000000">
      <w:pPr>
        <w:pStyle w:val="Heading1"/>
        <w:spacing w:before="0"/>
      </w:pPr>
      <w:r>
        <w:t>Inspection Checklist</w:t>
      </w:r>
    </w:p>
    <w:p w14:paraId="7E73AB12" w14:textId="77777777" w:rsidR="00272481" w:rsidRDefault="00000000">
      <w:pPr>
        <w:pStyle w:val="ListBullet"/>
        <w:spacing w:after="0"/>
      </w:pPr>
      <w:r>
        <w:t>Frame, trampoline, mat, padding and structural components secure and undamaged.</w:t>
      </w:r>
    </w:p>
    <w:p w14:paraId="3676E081" w14:textId="77777777" w:rsidR="00272481" w:rsidRDefault="00000000">
      <w:pPr>
        <w:pStyle w:val="ListBullet"/>
        <w:spacing w:after="0"/>
      </w:pPr>
      <w:r>
        <w:t>Harnesses, bungees, ropes, connectors and attachment points inspected and secure.</w:t>
      </w:r>
    </w:p>
    <w:p w14:paraId="098F7E39" w14:textId="77777777" w:rsidR="00272481" w:rsidRDefault="00000000">
      <w:pPr>
        <w:pStyle w:val="ListBullet"/>
        <w:spacing w:after="0"/>
      </w:pPr>
      <w:r>
        <w:t>Fixings, anchoring/stabilisation and safety components checked.</w:t>
      </w:r>
    </w:p>
    <w:p w14:paraId="60E9FD83" w14:textId="77777777" w:rsidR="00272481" w:rsidRDefault="00000000">
      <w:pPr>
        <w:pStyle w:val="ListBullet"/>
        <w:spacing w:after="0"/>
      </w:pPr>
      <w:r>
        <w:t>Activity/landing areas clear; emergency routes unobstructed.</w:t>
      </w:r>
    </w:p>
    <w:p w14:paraId="0BAF7C42" w14:textId="77777777" w:rsidR="00272481" w:rsidRDefault="00000000">
      <w:pPr>
        <w:pStyle w:val="ListBullet"/>
        <w:spacing w:after="0"/>
      </w:pPr>
      <w:r>
        <w:t>Participant limits, supervision and operating restrictions established.</w:t>
      </w:r>
    </w:p>
    <w:p w14:paraId="663EB881" w14:textId="77777777" w:rsidR="00272481" w:rsidRDefault="00000000">
      <w:pPr>
        <w:pStyle w:val="Heading1"/>
        <w:spacing w:before="0"/>
      </w:pPr>
      <w:r>
        <w:t>Training Requirements</w:t>
      </w:r>
    </w:p>
    <w:p w14:paraId="0F39267A" w14:textId="77777777" w:rsidR="00272481" w:rsidRDefault="00000000">
      <w:pPr>
        <w:spacing w:after="20"/>
      </w:pPr>
      <w:r>
        <w:t>Staff trained in Bungee Trampoline operation, inspection, harness fitting, participant briefing, supervision, emergency procedures, weather limits and incident response.</w:t>
      </w:r>
    </w:p>
    <w:sectPr w:rsidR="00272481" w:rsidSect="00034616">
      <w:pgSz w:w="12240" w:h="15840"/>
      <w:pgMar w:top="605" w:right="648" w:bottom="605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05540862">
    <w:abstractNumId w:val="8"/>
  </w:num>
  <w:num w:numId="2" w16cid:durableId="1807891336">
    <w:abstractNumId w:val="6"/>
  </w:num>
  <w:num w:numId="3" w16cid:durableId="742605606">
    <w:abstractNumId w:val="5"/>
  </w:num>
  <w:num w:numId="4" w16cid:durableId="1635793556">
    <w:abstractNumId w:val="4"/>
  </w:num>
  <w:num w:numId="5" w16cid:durableId="1534491741">
    <w:abstractNumId w:val="7"/>
  </w:num>
  <w:num w:numId="6" w16cid:durableId="1224441609">
    <w:abstractNumId w:val="3"/>
  </w:num>
  <w:num w:numId="7" w16cid:durableId="1167402367">
    <w:abstractNumId w:val="2"/>
  </w:num>
  <w:num w:numId="8" w16cid:durableId="1465351173">
    <w:abstractNumId w:val="1"/>
  </w:num>
  <w:num w:numId="9" w16cid:durableId="1902792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72481"/>
    <w:rsid w:val="0029639D"/>
    <w:rsid w:val="00326F90"/>
    <w:rsid w:val="003E5FC7"/>
    <w:rsid w:val="00AA1D8D"/>
    <w:rsid w:val="00B47730"/>
    <w:rsid w:val="00CB0664"/>
    <w:rsid w:val="00EE6D0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B93150"/>
  <w14:defaultImageDpi w14:val="300"/>
  <w15:docId w15:val="{E4FB6177-2A46-4F7B-9E80-297B1EC65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1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2026-08-24T09:36:00Z</dcterms:created>
  <dcterms:modified xsi:type="dcterms:W3CDTF">2026-08-24T09:36:00Z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163230ee-c28f-4b36-a46f-2c7436fce070</vt:lpwstr>
  </property>
</Properties>
</file>